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7BF5" w:rsidRDefault="00E72D83">
      <w:pPr>
        <w:widowControl/>
        <w:tabs>
          <w:tab w:val="left" w:pos="0"/>
          <w:tab w:val="left" w:pos="567"/>
          <w:tab w:val="left" w:pos="851"/>
          <w:tab w:val="left" w:pos="1276"/>
        </w:tabs>
        <w:autoSpaceDE w:val="0"/>
        <w:autoSpaceDN w:val="0"/>
        <w:ind w:left="426" w:hanging="426"/>
        <w:jc w:val="both"/>
        <w:textAlignment w:val="bottom"/>
        <w:rPr>
          <w:rFonts w:ascii="Times New Roman"/>
          <w:sz w:val="28"/>
        </w:rPr>
      </w:pPr>
      <w:r>
        <w:rPr>
          <w:rFonts w:ascii="Times New Roman"/>
          <w:sz w:val="28"/>
        </w:rPr>
        <w:t xml:space="preserve">PME 3433              </w:t>
      </w:r>
      <w:r w:rsidR="00CD620B">
        <w:rPr>
          <w:rFonts w:ascii="Times New Roman"/>
          <w:sz w:val="28"/>
        </w:rPr>
        <w:t xml:space="preserve">          </w:t>
      </w:r>
      <w:r>
        <w:rPr>
          <w:rFonts w:ascii="Times New Roman"/>
          <w:sz w:val="28"/>
        </w:rPr>
        <w:t xml:space="preserve">   </w:t>
      </w:r>
      <w:r>
        <w:rPr>
          <w:rFonts w:ascii="Times New Roman" w:hint="eastAsia"/>
          <w:sz w:val="28"/>
        </w:rPr>
        <w:t>M</w:t>
      </w:r>
      <w:r>
        <w:rPr>
          <w:rFonts w:ascii="Times New Roman"/>
          <w:sz w:val="28"/>
        </w:rPr>
        <w:t xml:space="preserve">ACHINE DESIGN              </w:t>
      </w:r>
      <w:r w:rsidR="00CD620B">
        <w:rPr>
          <w:rFonts w:ascii="Times New Roman"/>
          <w:sz w:val="28"/>
        </w:rPr>
        <w:t xml:space="preserve">         </w:t>
      </w:r>
      <w:bookmarkStart w:id="0" w:name="_GoBack"/>
      <w:bookmarkEnd w:id="0"/>
      <w:r>
        <w:rPr>
          <w:rFonts w:ascii="Times New Roman"/>
          <w:sz w:val="28"/>
        </w:rPr>
        <w:t xml:space="preserve">   </w:t>
      </w:r>
      <w:r>
        <w:rPr>
          <w:rFonts w:ascii="Times New Roman" w:hint="eastAsia"/>
          <w:sz w:val="28"/>
        </w:rPr>
        <w:t>Nov.</w:t>
      </w:r>
      <w:r>
        <w:rPr>
          <w:rFonts w:ascii="Times New Roman"/>
          <w:sz w:val="28"/>
        </w:rPr>
        <w:t xml:space="preserve"> </w:t>
      </w:r>
      <w:r>
        <w:rPr>
          <w:rFonts w:ascii="Times New Roman" w:hint="eastAsia"/>
          <w:sz w:val="28"/>
        </w:rPr>
        <w:t>0</w:t>
      </w:r>
      <w:r w:rsidR="00137CC4">
        <w:rPr>
          <w:rFonts w:ascii="Times New Roman"/>
          <w:sz w:val="28"/>
        </w:rPr>
        <w:t>9</w:t>
      </w:r>
      <w:r>
        <w:rPr>
          <w:rFonts w:ascii="Times New Roman"/>
          <w:sz w:val="28"/>
        </w:rPr>
        <w:t xml:space="preserve">, </w:t>
      </w:r>
      <w:r>
        <w:rPr>
          <w:rFonts w:ascii="Times New Roman" w:hint="eastAsia"/>
          <w:sz w:val="28"/>
        </w:rPr>
        <w:t>20</w:t>
      </w:r>
      <w:r w:rsidR="00137CC4">
        <w:rPr>
          <w:rFonts w:ascii="Times New Roman"/>
          <w:sz w:val="28"/>
        </w:rPr>
        <w:t>1</w:t>
      </w:r>
      <w:r>
        <w:rPr>
          <w:rFonts w:ascii="Times New Roman" w:hint="eastAsia"/>
          <w:sz w:val="28"/>
        </w:rPr>
        <w:t>5</w:t>
      </w:r>
    </w:p>
    <w:p w:rsidR="007E7BF5" w:rsidRDefault="00E72D83">
      <w:pPr>
        <w:widowControl/>
        <w:tabs>
          <w:tab w:val="left" w:pos="0"/>
          <w:tab w:val="left" w:pos="567"/>
          <w:tab w:val="left" w:pos="851"/>
          <w:tab w:val="left" w:pos="1276"/>
        </w:tabs>
        <w:autoSpaceDE w:val="0"/>
        <w:autoSpaceDN w:val="0"/>
        <w:ind w:left="426" w:hanging="426"/>
        <w:jc w:val="both"/>
        <w:textAlignment w:val="bottom"/>
        <w:rPr>
          <w:rFonts w:ascii="Times New Roman"/>
          <w:sz w:val="28"/>
        </w:rPr>
      </w:pPr>
      <w:r>
        <w:rPr>
          <w:rFonts w:ascii="Times New Roman"/>
          <w:sz w:val="28"/>
        </w:rPr>
        <w:tab/>
      </w:r>
      <w:r>
        <w:rPr>
          <w:rFonts w:ascii="Times New Roman"/>
          <w:sz w:val="28"/>
        </w:rPr>
        <w:tab/>
      </w:r>
      <w:r>
        <w:rPr>
          <w:rFonts w:ascii="Times New Roman"/>
          <w:sz w:val="28"/>
        </w:rPr>
        <w:tab/>
      </w:r>
      <w:r>
        <w:rPr>
          <w:rFonts w:ascii="Times New Roman"/>
          <w:sz w:val="28"/>
        </w:rPr>
        <w:tab/>
      </w:r>
      <w:r>
        <w:rPr>
          <w:rFonts w:ascii="Times New Roman"/>
          <w:sz w:val="28"/>
        </w:rPr>
        <w:tab/>
      </w:r>
      <w:r>
        <w:rPr>
          <w:rFonts w:ascii="Times New Roman"/>
          <w:sz w:val="28"/>
        </w:rPr>
        <w:tab/>
      </w:r>
      <w:r>
        <w:rPr>
          <w:rFonts w:ascii="Times New Roman"/>
          <w:sz w:val="28"/>
        </w:rPr>
        <w:tab/>
      </w:r>
      <w:r>
        <w:rPr>
          <w:rFonts w:ascii="Times New Roman"/>
          <w:sz w:val="28"/>
        </w:rPr>
        <w:tab/>
      </w:r>
      <w:r>
        <w:rPr>
          <w:rFonts w:ascii="Times New Roman"/>
          <w:sz w:val="28"/>
        </w:rPr>
        <w:tab/>
        <w:t xml:space="preserve">    (</w:t>
      </w:r>
      <w:r>
        <w:rPr>
          <w:rFonts w:ascii="Times New Roman" w:hint="eastAsia"/>
          <w:sz w:val="28"/>
        </w:rPr>
        <w:t>open</w:t>
      </w:r>
      <w:r>
        <w:rPr>
          <w:rFonts w:ascii="Times New Roman"/>
          <w:sz w:val="28"/>
        </w:rPr>
        <w:t xml:space="preserve"> book)</w:t>
      </w:r>
    </w:p>
    <w:p w:rsidR="007E7BF5" w:rsidRDefault="007E7BF5">
      <w:pPr>
        <w:widowControl/>
        <w:tabs>
          <w:tab w:val="left" w:pos="0"/>
        </w:tabs>
        <w:autoSpaceDE w:val="0"/>
        <w:autoSpaceDN w:val="0"/>
        <w:ind w:left="360"/>
        <w:jc w:val="both"/>
        <w:textAlignment w:val="bottom"/>
        <w:rPr>
          <w:rFonts w:ascii="Times New Roman"/>
          <w:sz w:val="28"/>
        </w:rPr>
      </w:pPr>
    </w:p>
    <w:p w:rsidR="000373F2" w:rsidRPr="00137CC4" w:rsidRDefault="00680F4C" w:rsidP="00576A36">
      <w:pPr>
        <w:pStyle w:val="a8"/>
        <w:widowControl/>
        <w:numPr>
          <w:ilvl w:val="0"/>
          <w:numId w:val="8"/>
        </w:numPr>
        <w:tabs>
          <w:tab w:val="clear" w:pos="480"/>
          <w:tab w:val="num" w:pos="284"/>
          <w:tab w:val="left" w:pos="426"/>
          <w:tab w:val="left" w:pos="1276"/>
        </w:tabs>
        <w:autoSpaceDE w:val="0"/>
        <w:autoSpaceDN w:val="0"/>
        <w:adjustRightInd/>
        <w:ind w:leftChars="0" w:left="284" w:hanging="284"/>
        <w:jc w:val="both"/>
        <w:textAlignment w:val="bottom"/>
        <w:rPr>
          <w:rFonts w:ascii="Times New Roman"/>
          <w:sz w:val="28"/>
          <w:szCs w:val="28"/>
        </w:rPr>
      </w:pPr>
      <w:r w:rsidRPr="00137CC4">
        <w:rPr>
          <w:rFonts w:ascii="Times New Roman" w:eastAsia="新細明體"/>
          <w:kern w:val="2"/>
          <w:szCs w:val="24"/>
        </w:rPr>
        <w:t xml:space="preserve">The failure theories for ductile materials under static loading described in Chapter 5 consist of two theories, namely, (1) Maximum Shear Stress Theory; (2) Distortion Energy Theory. For brittle material, Maximum Normal Stress Theory (MNST) can be used, what is WNST? </w:t>
      </w:r>
      <w:r w:rsidR="00A607A8">
        <w:rPr>
          <w:rFonts w:ascii="Times New Roman" w:eastAsia="新細明體"/>
          <w:kern w:val="2"/>
          <w:szCs w:val="24"/>
        </w:rPr>
        <w:t xml:space="preserve">(3%) </w:t>
      </w:r>
      <w:r w:rsidRPr="00137CC4">
        <w:rPr>
          <w:rFonts w:ascii="Times New Roman" w:eastAsia="新細明體"/>
          <w:kern w:val="2"/>
          <w:szCs w:val="24"/>
        </w:rPr>
        <w:t>Why MNST cannot be used for ductile materials? (</w:t>
      </w:r>
      <w:r w:rsidR="00A607A8">
        <w:rPr>
          <w:rFonts w:ascii="Times New Roman" w:eastAsia="新細明體"/>
          <w:kern w:val="2"/>
          <w:szCs w:val="24"/>
        </w:rPr>
        <w:t>7</w:t>
      </w:r>
      <w:r w:rsidRPr="00137CC4">
        <w:rPr>
          <w:rFonts w:ascii="Times New Roman" w:eastAsia="新細明體"/>
          <w:kern w:val="2"/>
          <w:szCs w:val="24"/>
        </w:rPr>
        <w:t>%)</w:t>
      </w:r>
    </w:p>
    <w:p w:rsidR="000373F2" w:rsidRDefault="000373F2">
      <w:pPr>
        <w:widowControl/>
        <w:tabs>
          <w:tab w:val="left" w:pos="266"/>
          <w:tab w:val="left" w:pos="567"/>
          <w:tab w:val="left" w:pos="1276"/>
        </w:tabs>
        <w:autoSpaceDE w:val="0"/>
        <w:autoSpaceDN w:val="0"/>
        <w:jc w:val="both"/>
        <w:textAlignment w:val="bottom"/>
        <w:rPr>
          <w:rFonts w:ascii="Times New Roman"/>
          <w:sz w:val="28"/>
          <w:szCs w:val="28"/>
        </w:rPr>
      </w:pPr>
    </w:p>
    <w:p w:rsidR="00E72D83" w:rsidRDefault="00900565" w:rsidP="00316897">
      <w:pPr>
        <w:widowControl/>
        <w:numPr>
          <w:ilvl w:val="0"/>
          <w:numId w:val="8"/>
        </w:numPr>
        <w:tabs>
          <w:tab w:val="clear" w:pos="480"/>
          <w:tab w:val="left" w:pos="266"/>
          <w:tab w:val="left" w:pos="1276"/>
        </w:tabs>
        <w:autoSpaceDE w:val="0"/>
        <w:autoSpaceDN w:val="0"/>
        <w:ind w:left="284" w:hanging="284"/>
        <w:jc w:val="both"/>
        <w:textAlignment w:val="bottom"/>
        <w:rPr>
          <w:rFonts w:ascii="Times New Roman" w:eastAsia="標楷體" w:cs="新細明體"/>
          <w:color w:val="000000"/>
          <w:sz w:val="28"/>
          <w:szCs w:val="28"/>
        </w:rPr>
      </w:pPr>
      <w:r>
        <w:rPr>
          <w:rFonts w:ascii="Times New Roman" w:eastAsia="標楷體" w:cs="新細明體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1179830</wp:posOffset>
                </wp:positionH>
                <wp:positionV relativeFrom="paragraph">
                  <wp:posOffset>682625</wp:posOffset>
                </wp:positionV>
                <wp:extent cx="3209290" cy="1899920"/>
                <wp:effectExtent l="10795" t="8890" r="8890" b="5715"/>
                <wp:wrapNone/>
                <wp:docPr id="2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9290" cy="1899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7BF5" w:rsidRDefault="002120A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890082" cy="1860002"/>
                                  <wp:effectExtent l="0" t="0" r="0" b="0"/>
                                  <wp:docPr id="18" name="圖片 15" descr="C:\Users\CKS\Desktop\DSC0312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C:\Users\CKS\Desktop\DSC0312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04125" cy="18690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left:0;text-align:left;margin-left:92.9pt;margin-top:53.75pt;width:252.7pt;height:149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">
                <v:textbox>
                  <w:txbxContent>
                    <w:p w:rsidR="007E7BF5" w:rsidRDefault="002120AB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890082" cy="1860002"/>
                            <wp:effectExtent l="0" t="0" r="0" b="0"/>
                            <wp:docPr id="18" name="圖片 15" descr="C:\Users\CKS\Desktop\DSC0312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C:\Users\CKS\Desktop\DSC0312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04125" cy="18690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373F2" w:rsidRPr="000373F2">
        <w:rPr>
          <w:rFonts w:ascii="Times New Roman" w:eastAsia="標楷體" w:cs="新細明體" w:hint="eastAsia"/>
          <w:color w:val="000000"/>
          <w:sz w:val="28"/>
          <w:szCs w:val="28"/>
        </w:rPr>
        <w:t>The following figure s</w:t>
      </w:r>
      <w:r w:rsidR="003A6637">
        <w:rPr>
          <w:rFonts w:ascii="Times New Roman" w:eastAsia="標楷體" w:cs="新細明體" w:hint="eastAsia"/>
          <w:color w:val="000000"/>
          <w:sz w:val="28"/>
          <w:szCs w:val="28"/>
        </w:rPr>
        <w:t xml:space="preserve">hows a vise-grip, please model it as a four-bar linkage and draw free-body diagram and derive </w:t>
      </w:r>
      <w:r w:rsidR="00576A36">
        <w:rPr>
          <w:rFonts w:ascii="Times New Roman" w:eastAsia="標楷體" w:cs="新細明體"/>
          <w:color w:val="000000"/>
          <w:sz w:val="28"/>
          <w:szCs w:val="28"/>
        </w:rPr>
        <w:t xml:space="preserve">an </w:t>
      </w:r>
      <w:r w:rsidR="003A6637">
        <w:rPr>
          <w:rFonts w:ascii="Times New Roman" w:eastAsia="標楷體" w:cs="新細明體" w:hint="eastAsia"/>
          <w:color w:val="000000"/>
          <w:sz w:val="28"/>
          <w:szCs w:val="28"/>
        </w:rPr>
        <w:t xml:space="preserve">equation to describe the relation between the input force and the output clamping force. </w:t>
      </w:r>
      <w:r w:rsidR="00E72D83" w:rsidRPr="000373F2">
        <w:rPr>
          <w:rFonts w:ascii="Times New Roman" w:eastAsia="標楷體" w:cs="新細明體" w:hint="eastAsia"/>
          <w:color w:val="000000"/>
          <w:sz w:val="28"/>
          <w:szCs w:val="28"/>
        </w:rPr>
        <w:t>(</w:t>
      </w:r>
      <w:r w:rsidR="00335AD3" w:rsidRPr="000373F2">
        <w:rPr>
          <w:rFonts w:ascii="Times New Roman" w:eastAsia="標楷體" w:cs="新細明體" w:hint="eastAsia"/>
          <w:color w:val="000000"/>
          <w:sz w:val="28"/>
          <w:szCs w:val="28"/>
        </w:rPr>
        <w:t>25</w:t>
      </w:r>
      <w:r w:rsidR="00E72D83" w:rsidRPr="000373F2">
        <w:rPr>
          <w:rFonts w:ascii="Times New Roman" w:eastAsia="標楷體" w:cs="新細明體" w:hint="eastAsia"/>
          <w:color w:val="000000"/>
          <w:sz w:val="28"/>
          <w:szCs w:val="28"/>
        </w:rPr>
        <w:t>%)</w:t>
      </w:r>
    </w:p>
    <w:p w:rsidR="007620BD" w:rsidRDefault="007620BD" w:rsidP="007620BD">
      <w:pPr>
        <w:pStyle w:val="a8"/>
        <w:rPr>
          <w:rFonts w:ascii="Times New Roman" w:eastAsia="標楷體" w:cs="新細明體" w:hint="eastAsia"/>
          <w:color w:val="000000"/>
          <w:sz w:val="28"/>
          <w:szCs w:val="28"/>
        </w:rPr>
      </w:pPr>
    </w:p>
    <w:p w:rsidR="007620BD" w:rsidRDefault="007620BD" w:rsidP="007620BD">
      <w:pPr>
        <w:widowControl/>
        <w:tabs>
          <w:tab w:val="left" w:pos="266"/>
          <w:tab w:val="left" w:pos="1276"/>
        </w:tabs>
        <w:autoSpaceDE w:val="0"/>
        <w:autoSpaceDN w:val="0"/>
        <w:jc w:val="both"/>
        <w:textAlignment w:val="bottom"/>
        <w:rPr>
          <w:rFonts w:ascii="Times New Roman" w:eastAsia="標楷體" w:cs="新細明體"/>
          <w:color w:val="000000"/>
          <w:sz w:val="28"/>
          <w:szCs w:val="28"/>
        </w:rPr>
      </w:pPr>
    </w:p>
    <w:p w:rsidR="007620BD" w:rsidRDefault="007620BD" w:rsidP="007620BD">
      <w:pPr>
        <w:widowControl/>
        <w:tabs>
          <w:tab w:val="left" w:pos="266"/>
          <w:tab w:val="left" w:pos="1276"/>
        </w:tabs>
        <w:autoSpaceDE w:val="0"/>
        <w:autoSpaceDN w:val="0"/>
        <w:jc w:val="both"/>
        <w:textAlignment w:val="bottom"/>
        <w:rPr>
          <w:rFonts w:ascii="Times New Roman" w:eastAsia="標楷體" w:cs="新細明體"/>
          <w:color w:val="000000"/>
          <w:sz w:val="28"/>
          <w:szCs w:val="28"/>
        </w:rPr>
      </w:pPr>
    </w:p>
    <w:p w:rsidR="007620BD" w:rsidRDefault="007620BD" w:rsidP="007620BD">
      <w:pPr>
        <w:widowControl/>
        <w:tabs>
          <w:tab w:val="left" w:pos="266"/>
          <w:tab w:val="left" w:pos="1276"/>
        </w:tabs>
        <w:autoSpaceDE w:val="0"/>
        <w:autoSpaceDN w:val="0"/>
        <w:jc w:val="both"/>
        <w:textAlignment w:val="bottom"/>
        <w:rPr>
          <w:rFonts w:ascii="Times New Roman" w:eastAsia="標楷體" w:cs="新細明體"/>
          <w:color w:val="000000"/>
          <w:sz w:val="28"/>
          <w:szCs w:val="28"/>
        </w:rPr>
      </w:pPr>
    </w:p>
    <w:p w:rsidR="007620BD" w:rsidRDefault="007620BD" w:rsidP="007620BD">
      <w:pPr>
        <w:widowControl/>
        <w:tabs>
          <w:tab w:val="left" w:pos="266"/>
          <w:tab w:val="left" w:pos="1276"/>
        </w:tabs>
        <w:autoSpaceDE w:val="0"/>
        <w:autoSpaceDN w:val="0"/>
        <w:jc w:val="both"/>
        <w:textAlignment w:val="bottom"/>
        <w:rPr>
          <w:rFonts w:ascii="Times New Roman" w:eastAsia="標楷體" w:cs="新細明體"/>
          <w:color w:val="000000"/>
          <w:sz w:val="28"/>
          <w:szCs w:val="28"/>
        </w:rPr>
      </w:pPr>
    </w:p>
    <w:p w:rsidR="007620BD" w:rsidRDefault="007620BD" w:rsidP="007620BD">
      <w:pPr>
        <w:widowControl/>
        <w:tabs>
          <w:tab w:val="left" w:pos="266"/>
          <w:tab w:val="left" w:pos="1276"/>
        </w:tabs>
        <w:autoSpaceDE w:val="0"/>
        <w:autoSpaceDN w:val="0"/>
        <w:jc w:val="both"/>
        <w:textAlignment w:val="bottom"/>
        <w:rPr>
          <w:rFonts w:ascii="Times New Roman" w:eastAsia="標楷體" w:cs="新細明體"/>
          <w:color w:val="000000"/>
          <w:sz w:val="28"/>
          <w:szCs w:val="28"/>
        </w:rPr>
      </w:pPr>
    </w:p>
    <w:p w:rsidR="007620BD" w:rsidRDefault="007620BD" w:rsidP="007620BD">
      <w:pPr>
        <w:widowControl/>
        <w:tabs>
          <w:tab w:val="left" w:pos="266"/>
          <w:tab w:val="left" w:pos="1276"/>
        </w:tabs>
        <w:autoSpaceDE w:val="0"/>
        <w:autoSpaceDN w:val="0"/>
        <w:jc w:val="both"/>
        <w:textAlignment w:val="bottom"/>
        <w:rPr>
          <w:rFonts w:ascii="Times New Roman" w:eastAsia="標楷體" w:cs="新細明體"/>
          <w:color w:val="000000"/>
          <w:sz w:val="28"/>
          <w:szCs w:val="28"/>
        </w:rPr>
      </w:pPr>
    </w:p>
    <w:p w:rsidR="007620BD" w:rsidRDefault="007620BD" w:rsidP="007620BD">
      <w:pPr>
        <w:widowControl/>
        <w:tabs>
          <w:tab w:val="left" w:pos="266"/>
          <w:tab w:val="left" w:pos="1276"/>
        </w:tabs>
        <w:autoSpaceDE w:val="0"/>
        <w:autoSpaceDN w:val="0"/>
        <w:jc w:val="both"/>
        <w:textAlignment w:val="bottom"/>
        <w:rPr>
          <w:rFonts w:ascii="Times New Roman" w:eastAsia="標楷體" w:cs="新細明體"/>
          <w:color w:val="000000"/>
          <w:sz w:val="28"/>
          <w:szCs w:val="28"/>
        </w:rPr>
      </w:pPr>
    </w:p>
    <w:p w:rsidR="007620BD" w:rsidRDefault="007620BD" w:rsidP="007620BD">
      <w:pPr>
        <w:widowControl/>
        <w:tabs>
          <w:tab w:val="left" w:pos="266"/>
          <w:tab w:val="left" w:pos="1276"/>
        </w:tabs>
        <w:autoSpaceDE w:val="0"/>
        <w:autoSpaceDN w:val="0"/>
        <w:jc w:val="both"/>
        <w:textAlignment w:val="bottom"/>
        <w:rPr>
          <w:rFonts w:ascii="Times New Roman" w:eastAsia="標楷體" w:cs="新細明體"/>
          <w:color w:val="000000"/>
          <w:sz w:val="28"/>
          <w:szCs w:val="28"/>
        </w:rPr>
      </w:pPr>
    </w:p>
    <w:p w:rsidR="007620BD" w:rsidRDefault="007620BD" w:rsidP="007620BD">
      <w:pPr>
        <w:widowControl/>
        <w:tabs>
          <w:tab w:val="left" w:pos="266"/>
          <w:tab w:val="left" w:pos="1276"/>
        </w:tabs>
        <w:autoSpaceDE w:val="0"/>
        <w:autoSpaceDN w:val="0"/>
        <w:jc w:val="both"/>
        <w:textAlignment w:val="bottom"/>
        <w:rPr>
          <w:rFonts w:ascii="Times New Roman" w:eastAsia="標楷體" w:cs="新細明體"/>
          <w:color w:val="000000"/>
          <w:sz w:val="28"/>
          <w:szCs w:val="28"/>
        </w:rPr>
      </w:pPr>
    </w:p>
    <w:p w:rsidR="007620BD" w:rsidRPr="007620BD" w:rsidRDefault="007620BD" w:rsidP="00576A36">
      <w:pPr>
        <w:pStyle w:val="a8"/>
        <w:numPr>
          <w:ilvl w:val="0"/>
          <w:numId w:val="8"/>
        </w:numPr>
        <w:tabs>
          <w:tab w:val="clear" w:pos="480"/>
          <w:tab w:val="num" w:pos="630"/>
        </w:tabs>
        <w:spacing w:line="360" w:lineRule="atLeast"/>
        <w:ind w:leftChars="0" w:left="308" w:hanging="308"/>
        <w:rPr>
          <w:rFonts w:ascii="Times New Roman" w:eastAsia="標楷體"/>
          <w:szCs w:val="24"/>
        </w:rPr>
      </w:pPr>
      <w:r w:rsidRPr="007620BD">
        <w:rPr>
          <w:rFonts w:ascii="Times New Roman" w:eastAsia="標楷體"/>
          <w:szCs w:val="24"/>
        </w:rPr>
        <w:t xml:space="preserve">(1) </w:t>
      </w:r>
      <w:r w:rsidR="00576A36" w:rsidRPr="007620BD">
        <w:rPr>
          <w:rFonts w:ascii="Times New Roman" w:eastAsia="標楷體"/>
          <w:szCs w:val="24"/>
        </w:rPr>
        <w:t>T</w:t>
      </w:r>
      <w:r w:rsidR="00576A36" w:rsidRPr="007620BD">
        <w:rPr>
          <w:rFonts w:ascii="Times New Roman" w:eastAsia="標楷體" w:hint="eastAsia"/>
          <w:szCs w:val="24"/>
        </w:rPr>
        <w:t xml:space="preserve">he </w:t>
      </w:r>
      <w:r w:rsidR="00576A36" w:rsidRPr="007620BD">
        <w:rPr>
          <w:rFonts w:ascii="Times New Roman" w:eastAsia="標楷體"/>
          <w:szCs w:val="24"/>
        </w:rPr>
        <w:t>rotating shaft is machined from AISI 1020 CD steel.</w:t>
      </w:r>
      <w:r w:rsidR="00576A36">
        <w:rPr>
          <w:rFonts w:ascii="Times New Roman" w:eastAsia="標楷體"/>
          <w:szCs w:val="24"/>
        </w:rPr>
        <w:t xml:space="preserve"> </w:t>
      </w:r>
      <w:r w:rsidRPr="007620BD">
        <w:rPr>
          <w:rFonts w:ascii="Times New Roman" w:eastAsia="標楷體" w:hint="eastAsia"/>
          <w:szCs w:val="24"/>
        </w:rPr>
        <w:t>Please estimate the approximate values of stress concentration factor at Positions B and C, respectively. (</w:t>
      </w:r>
      <w:r w:rsidR="00A607A8">
        <w:rPr>
          <w:rFonts w:ascii="Times New Roman" w:eastAsia="標楷體"/>
          <w:szCs w:val="24"/>
        </w:rPr>
        <w:t>8</w:t>
      </w:r>
      <w:r w:rsidRPr="007620BD">
        <w:rPr>
          <w:rFonts w:ascii="Times New Roman" w:eastAsia="標楷體" w:hint="eastAsia"/>
          <w:szCs w:val="24"/>
        </w:rPr>
        <w:t>%)</w:t>
      </w:r>
      <w:r w:rsidRPr="007620BD">
        <w:rPr>
          <w:rFonts w:ascii="Times New Roman" w:eastAsia="標楷體"/>
          <w:szCs w:val="24"/>
        </w:rPr>
        <w:t xml:space="preserve"> (2) </w:t>
      </w:r>
      <w:r w:rsidR="00576A36">
        <w:rPr>
          <w:rFonts w:ascii="Times New Roman" w:eastAsia="標楷體"/>
          <w:szCs w:val="24"/>
        </w:rPr>
        <w:t>The rotating shaft</w:t>
      </w:r>
      <w:r w:rsidRPr="007620BD">
        <w:rPr>
          <w:rFonts w:ascii="Times New Roman" w:eastAsia="標楷體"/>
          <w:szCs w:val="24"/>
        </w:rPr>
        <w:t xml:space="preserve"> is subjected to a force of F = 6.8 kN. Find the minimum factor of safety for fatigue based on infinite life. If the life is not infinite, estimate the number of cycles. Be sure to check for yielding. </w:t>
      </w:r>
      <w:r w:rsidRPr="007620BD">
        <w:rPr>
          <w:rFonts w:ascii="Times New Roman" w:eastAsia="標楷體" w:hint="eastAsia"/>
          <w:szCs w:val="24"/>
        </w:rPr>
        <w:t>(</w:t>
      </w:r>
      <w:r w:rsidR="00A607A8">
        <w:rPr>
          <w:rFonts w:ascii="Times New Roman" w:eastAsia="標楷體"/>
          <w:szCs w:val="24"/>
        </w:rPr>
        <w:t>17</w:t>
      </w:r>
      <w:r w:rsidRPr="007620BD">
        <w:rPr>
          <w:rFonts w:ascii="Times New Roman" w:eastAsia="標楷體" w:hint="eastAsia"/>
          <w:szCs w:val="24"/>
        </w:rPr>
        <w:t>%)</w:t>
      </w:r>
    </w:p>
    <w:tbl>
      <w:tblPr>
        <w:tblStyle w:val="a9"/>
        <w:tblW w:w="0" w:type="auto"/>
        <w:tblInd w:w="720" w:type="dxa"/>
        <w:tblLook w:val="04A0" w:firstRow="1" w:lastRow="0" w:firstColumn="1" w:lastColumn="0" w:noHBand="0" w:noVBand="1"/>
      </w:tblPr>
      <w:tblGrid>
        <w:gridCol w:w="6006"/>
      </w:tblGrid>
      <w:tr w:rsidR="007620BD" w:rsidTr="007620BD">
        <w:tc>
          <w:tcPr>
            <w:tcW w:w="6006" w:type="dxa"/>
          </w:tcPr>
          <w:p w:rsidR="007620BD" w:rsidRDefault="007620BD" w:rsidP="007620BD">
            <w:pPr>
              <w:spacing w:line="360" w:lineRule="atLeast"/>
              <w:rPr>
                <w:rFonts w:eastAsia="標楷體" w:hint="eastAsia"/>
                <w:szCs w:val="24"/>
              </w:rPr>
            </w:pPr>
            <w:r>
              <w:rPr>
                <w:rFonts w:eastAsia="標楷體"/>
                <w:noProof/>
                <w:szCs w:val="24"/>
              </w:rPr>
              <w:drawing>
                <wp:inline distT="0" distB="0" distL="0" distR="0" wp14:anchorId="45EC89DB">
                  <wp:extent cx="3670300" cy="1779905"/>
                  <wp:effectExtent l="0" t="0" r="635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0300" cy="17799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20BD" w:rsidRDefault="007620BD" w:rsidP="007620BD">
      <w:pPr>
        <w:pStyle w:val="a8"/>
        <w:ind w:leftChars="0"/>
        <w:rPr>
          <w:rFonts w:ascii="Times New Roman" w:eastAsia="標楷體" w:hint="eastAsia"/>
          <w:szCs w:val="24"/>
        </w:rPr>
      </w:pPr>
    </w:p>
    <w:p w:rsidR="007620BD" w:rsidRDefault="007620BD" w:rsidP="007620BD">
      <w:pPr>
        <w:pStyle w:val="a8"/>
        <w:numPr>
          <w:ilvl w:val="0"/>
          <w:numId w:val="8"/>
        </w:numPr>
        <w:ind w:leftChars="0"/>
        <w:rPr>
          <w:rFonts w:ascii="Times New Roman" w:eastAsia="標楷體"/>
          <w:szCs w:val="24"/>
        </w:rPr>
      </w:pPr>
      <w:r w:rsidRPr="007620BD">
        <w:rPr>
          <w:rFonts w:ascii="Times New Roman" w:eastAsia="標楷體" w:hint="eastAsia"/>
          <w:szCs w:val="24"/>
        </w:rPr>
        <w:t>有一碳鋼製的圓柱形實心連桿承受一軸向的週期力，該力之最大值為</w:t>
      </w:r>
      <w:r w:rsidRPr="007620BD">
        <w:rPr>
          <w:rFonts w:ascii="Times New Roman" w:eastAsia="標楷體" w:hint="eastAsia"/>
          <w:szCs w:val="24"/>
        </w:rPr>
        <w:t>270 kN</w:t>
      </w:r>
      <w:r w:rsidRPr="007620BD">
        <w:rPr>
          <w:rFonts w:ascii="Times New Roman" w:eastAsia="標楷體" w:hint="eastAsia"/>
          <w:szCs w:val="24"/>
        </w:rPr>
        <w:t>之張力</w:t>
      </w:r>
      <w:r w:rsidRPr="007620BD">
        <w:rPr>
          <w:rFonts w:ascii="Times New Roman" w:eastAsia="標楷體" w:hint="eastAsia"/>
          <w:szCs w:val="24"/>
        </w:rPr>
        <w:t>(Tension)</w:t>
      </w:r>
      <w:r w:rsidRPr="007620BD">
        <w:rPr>
          <w:rFonts w:ascii="Times New Roman" w:eastAsia="標楷體" w:hint="eastAsia"/>
          <w:szCs w:val="24"/>
        </w:rPr>
        <w:t>，最小為</w:t>
      </w:r>
      <w:r w:rsidRPr="007620BD">
        <w:rPr>
          <w:rFonts w:ascii="Times New Roman" w:eastAsia="標楷體" w:hint="eastAsia"/>
          <w:szCs w:val="24"/>
        </w:rPr>
        <w:t>180 kN</w:t>
      </w:r>
      <w:r w:rsidRPr="007620BD">
        <w:rPr>
          <w:rFonts w:ascii="Times New Roman" w:eastAsia="標楷體" w:hint="eastAsia"/>
          <w:szCs w:val="24"/>
        </w:rPr>
        <w:t>之壓縮力</w:t>
      </w:r>
      <w:r w:rsidRPr="007620BD">
        <w:rPr>
          <w:rFonts w:ascii="Times New Roman" w:eastAsia="標楷體" w:hint="eastAsia"/>
          <w:szCs w:val="24"/>
        </w:rPr>
        <w:t>(Compression)</w:t>
      </w:r>
      <w:r w:rsidRPr="007620BD">
        <w:rPr>
          <w:rFonts w:ascii="Times New Roman" w:eastAsia="標楷體" w:hint="eastAsia"/>
          <w:szCs w:val="24"/>
        </w:rPr>
        <w:t>。該碳鋼的最大張力強度為</w:t>
      </w:r>
      <w:r w:rsidRPr="007620BD">
        <w:rPr>
          <w:rFonts w:ascii="Times New Roman" w:eastAsia="標楷體" w:hint="eastAsia"/>
          <w:szCs w:val="24"/>
        </w:rPr>
        <w:t>Su = 690 MPa</w:t>
      </w:r>
      <w:r w:rsidRPr="007620BD">
        <w:rPr>
          <w:rFonts w:ascii="Times New Roman" w:eastAsia="標楷體" w:hint="eastAsia"/>
          <w:szCs w:val="24"/>
        </w:rPr>
        <w:t>，降伏強度為</w:t>
      </w:r>
      <w:r w:rsidRPr="007620BD">
        <w:rPr>
          <w:rFonts w:ascii="Times New Roman" w:eastAsia="標楷體" w:hint="eastAsia"/>
          <w:szCs w:val="24"/>
        </w:rPr>
        <w:t>Sy = 524 MPa</w:t>
      </w:r>
      <w:r w:rsidRPr="007620BD">
        <w:rPr>
          <w:rFonts w:ascii="Times New Roman" w:eastAsia="標楷體" w:hint="eastAsia"/>
          <w:szCs w:val="24"/>
        </w:rPr>
        <w:t>，修正後的耐久極限</w:t>
      </w:r>
      <w:r w:rsidRPr="007620BD">
        <w:rPr>
          <w:rFonts w:ascii="Times New Roman" w:eastAsia="標楷體" w:hint="eastAsia"/>
          <w:szCs w:val="24"/>
        </w:rPr>
        <w:t>(Endurance limit)</w:t>
      </w:r>
      <w:r w:rsidRPr="007620BD">
        <w:rPr>
          <w:rFonts w:ascii="Times New Roman" w:eastAsia="標楷體" w:hint="eastAsia"/>
          <w:szCs w:val="24"/>
        </w:rPr>
        <w:t>為</w:t>
      </w:r>
      <w:r w:rsidRPr="007620BD">
        <w:rPr>
          <w:rFonts w:ascii="Times New Roman" w:eastAsia="標楷體" w:hint="eastAsia"/>
          <w:szCs w:val="24"/>
        </w:rPr>
        <w:t>Se = 182.9 MPa</w:t>
      </w:r>
      <w:r w:rsidRPr="007620BD">
        <w:rPr>
          <w:rFonts w:ascii="Times New Roman" w:eastAsia="標楷體" w:hint="eastAsia"/>
          <w:szCs w:val="24"/>
        </w:rPr>
        <w:t>。在忽略安全係數時，請計算欲使該連桿獲得永久壽命</w:t>
      </w:r>
      <w:r w:rsidRPr="007620BD">
        <w:rPr>
          <w:rFonts w:ascii="Times New Roman" w:eastAsia="標楷體" w:hint="eastAsia"/>
          <w:szCs w:val="24"/>
        </w:rPr>
        <w:t>(Infinite life)</w:t>
      </w:r>
      <w:r w:rsidRPr="007620BD">
        <w:rPr>
          <w:rFonts w:ascii="Times New Roman" w:eastAsia="標楷體" w:hint="eastAsia"/>
          <w:szCs w:val="24"/>
        </w:rPr>
        <w:t>，其直徑至少需若干？使用修正顧德曼理論</w:t>
      </w:r>
      <w:r w:rsidRPr="007620BD">
        <w:rPr>
          <w:rFonts w:ascii="Times New Roman" w:eastAsia="標楷體" w:hint="eastAsia"/>
          <w:szCs w:val="24"/>
        </w:rPr>
        <w:t>(Modified Goodman Theory)</w:t>
      </w:r>
      <w:r w:rsidRPr="007620BD">
        <w:rPr>
          <w:rFonts w:ascii="Times New Roman" w:eastAsia="標楷體" w:hint="eastAsia"/>
          <w:szCs w:val="24"/>
        </w:rPr>
        <w:t>。</w:t>
      </w:r>
      <w:r w:rsidRPr="007620BD">
        <w:rPr>
          <w:rFonts w:ascii="Times New Roman" w:eastAsia="標楷體" w:hint="eastAsia"/>
          <w:szCs w:val="24"/>
        </w:rPr>
        <w:t>(2</w:t>
      </w:r>
      <w:r>
        <w:rPr>
          <w:rFonts w:ascii="Times New Roman" w:eastAsia="標楷體"/>
          <w:szCs w:val="24"/>
        </w:rPr>
        <w:t>0</w:t>
      </w:r>
      <w:r w:rsidRPr="007620BD">
        <w:rPr>
          <w:rFonts w:ascii="Times New Roman" w:eastAsia="標楷體" w:hint="eastAsia"/>
          <w:szCs w:val="24"/>
        </w:rPr>
        <w:t>%)</w:t>
      </w:r>
    </w:p>
    <w:p w:rsidR="00A607A8" w:rsidRPr="00A607A8" w:rsidRDefault="00A607A8" w:rsidP="00A607A8">
      <w:pPr>
        <w:rPr>
          <w:rFonts w:ascii="Times New Roman" w:eastAsia="標楷體" w:hint="eastAsia"/>
          <w:szCs w:val="24"/>
        </w:rPr>
      </w:pPr>
    </w:p>
    <w:p w:rsidR="007620BD" w:rsidRPr="00001F55" w:rsidRDefault="00576A36" w:rsidP="00001F55">
      <w:pPr>
        <w:pStyle w:val="a8"/>
        <w:numPr>
          <w:ilvl w:val="0"/>
          <w:numId w:val="8"/>
        </w:numPr>
        <w:spacing w:line="360" w:lineRule="atLeast"/>
        <w:ind w:leftChars="0"/>
        <w:rPr>
          <w:rFonts w:ascii="Times New Roman" w:eastAsia="標楷體" w:cs="新細明體"/>
          <w:color w:val="000000"/>
          <w:sz w:val="28"/>
          <w:szCs w:val="28"/>
        </w:rPr>
      </w:pPr>
      <w:r>
        <w:rPr>
          <w:rFonts w:ascii="Times New Roman" w:eastAsia="標楷體" w:hint="eastAsia"/>
          <w:szCs w:val="24"/>
        </w:rPr>
        <w:lastRenderedPageBreak/>
        <w:t xml:space="preserve">A shaft </w:t>
      </w:r>
      <w:r w:rsidR="00B463E7">
        <w:rPr>
          <w:rFonts w:ascii="Times New Roman" w:eastAsia="標楷體"/>
          <w:szCs w:val="24"/>
        </w:rPr>
        <w:t xml:space="preserve">made of </w:t>
      </w:r>
      <w:r w:rsidR="00B463E7" w:rsidRPr="00B463E7">
        <w:rPr>
          <w:rFonts w:ascii="Times New Roman" w:eastAsia="標楷體"/>
          <w:szCs w:val="24"/>
        </w:rPr>
        <w:t>AISI 1020 CD steel</w:t>
      </w:r>
      <w:r w:rsidR="00B463E7">
        <w:rPr>
          <w:rFonts w:ascii="Times New Roman" w:eastAsia="標楷體"/>
          <w:szCs w:val="24"/>
        </w:rPr>
        <w:t xml:space="preserve"> </w:t>
      </w:r>
      <w:r>
        <w:rPr>
          <w:rFonts w:ascii="Times New Roman" w:eastAsia="標楷體" w:hint="eastAsia"/>
          <w:szCs w:val="24"/>
        </w:rPr>
        <w:t>having a 40 mm diameter</w:t>
      </w:r>
      <w:r>
        <w:rPr>
          <w:rFonts w:ascii="Times New Roman" w:eastAsia="標楷體"/>
          <w:szCs w:val="24"/>
        </w:rPr>
        <w:t xml:space="preserve"> </w:t>
      </w:r>
      <w:r w:rsidR="00B463E7">
        <w:rPr>
          <w:rFonts w:ascii="Times New Roman" w:eastAsia="標楷體"/>
          <w:szCs w:val="24"/>
        </w:rPr>
        <w:t xml:space="preserve">carries a steady load </w:t>
      </w:r>
      <w:r w:rsidR="00B463E7" w:rsidRPr="00A607A8">
        <w:rPr>
          <w:rFonts w:ascii="Times New Roman" w:eastAsia="標楷體"/>
          <w:i/>
          <w:szCs w:val="24"/>
        </w:rPr>
        <w:t>F</w:t>
      </w:r>
      <w:r w:rsidR="00B463E7">
        <w:rPr>
          <w:rFonts w:ascii="Times New Roman" w:eastAsia="標楷體"/>
          <w:szCs w:val="24"/>
        </w:rPr>
        <w:t xml:space="preserve"> of 10,000 N and torque </w:t>
      </w:r>
      <w:r w:rsidR="00B463E7" w:rsidRPr="00A607A8">
        <w:rPr>
          <w:rFonts w:ascii="Times New Roman" w:eastAsia="標楷體"/>
          <w:i/>
          <w:szCs w:val="24"/>
        </w:rPr>
        <w:t>T</w:t>
      </w:r>
      <w:r w:rsidR="00B463E7">
        <w:rPr>
          <w:rFonts w:ascii="Times New Roman" w:eastAsia="標楷體"/>
          <w:szCs w:val="24"/>
        </w:rPr>
        <w:t xml:space="preserve"> of 500,000 N-mm is shown in the following figure. The shaft does not rotate. Locate the critical location and determine the principle stresses at the critical location. Is the shaft free from failure? (20%)  </w:t>
      </w:r>
    </w:p>
    <w:p w:rsidR="00001F55" w:rsidRPr="00001F55" w:rsidRDefault="00001F55" w:rsidP="00001F55">
      <w:pPr>
        <w:spacing w:line="360" w:lineRule="atLeast"/>
        <w:rPr>
          <w:rFonts w:ascii="Times New Roman" w:eastAsia="標楷體" w:cs="新細明體"/>
          <w:color w:val="000000"/>
          <w:sz w:val="28"/>
          <w:szCs w:val="28"/>
        </w:rPr>
      </w:pPr>
      <w:r>
        <w:rPr>
          <w:rFonts w:ascii="Times New Roman" w:eastAsia="標楷體" w:cs="新細明體" w:hint="eastAsia"/>
          <w:color w:val="000000"/>
          <w:sz w:val="28"/>
          <w:szCs w:val="28"/>
        </w:rPr>
        <w:t xml:space="preserve">       </w:t>
      </w:r>
    </w:p>
    <w:tbl>
      <w:tblPr>
        <w:tblStyle w:val="a9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8080"/>
      </w:tblGrid>
      <w:tr w:rsidR="00001F55" w:rsidTr="00001F55">
        <w:tc>
          <w:tcPr>
            <w:tcW w:w="8080" w:type="dxa"/>
            <w:vAlign w:val="center"/>
          </w:tcPr>
          <w:p w:rsidR="00001F55" w:rsidRDefault="00001F55" w:rsidP="00001F55">
            <w:pPr>
              <w:spacing w:line="360" w:lineRule="atLeast"/>
              <w:jc w:val="center"/>
              <w:rPr>
                <w:rFonts w:eastAsia="標楷體" w:cs="新細明體" w:hint="eastAsia"/>
                <w:color w:val="000000"/>
                <w:sz w:val="28"/>
                <w:szCs w:val="28"/>
              </w:rPr>
            </w:pPr>
            <w:r>
              <w:rPr>
                <w:rFonts w:eastAsia="標楷體" w:cs="新細明體" w:hint="eastAsia"/>
                <w:noProof/>
                <w:color w:val="000000"/>
                <w:sz w:val="28"/>
                <w:szCs w:val="28"/>
              </w:rPr>
              <w:drawing>
                <wp:inline distT="0" distB="0" distL="0" distR="0">
                  <wp:extent cx="5421871" cy="3237230"/>
                  <wp:effectExtent l="0" t="0" r="7620" b="127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2538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5150" cy="3239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1F55" w:rsidRPr="00001F55" w:rsidRDefault="00001F55" w:rsidP="00001F55">
      <w:pPr>
        <w:spacing w:line="360" w:lineRule="atLeast"/>
        <w:rPr>
          <w:rFonts w:ascii="Times New Roman" w:eastAsia="標楷體" w:cs="新細明體" w:hint="eastAsia"/>
          <w:color w:val="000000"/>
          <w:sz w:val="28"/>
          <w:szCs w:val="28"/>
        </w:rPr>
      </w:pPr>
    </w:p>
    <w:sectPr w:rsidR="00001F55" w:rsidRPr="00001F55">
      <w:pgSz w:w="11907" w:h="16840"/>
      <w:pgMar w:top="1531" w:right="1418" w:bottom="1418" w:left="1474" w:header="851" w:footer="992" w:gutter="0"/>
      <w:cols w:space="42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7640" w:rsidRDefault="007A7640" w:rsidP="00BA4A3B">
      <w:r>
        <w:separator/>
      </w:r>
    </w:p>
  </w:endnote>
  <w:endnote w:type="continuationSeparator" w:id="0">
    <w:p w:rsidR="007A7640" w:rsidRDefault="007A7640" w:rsidP="00BA4A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7640" w:rsidRDefault="007A7640" w:rsidP="00BA4A3B">
      <w:r>
        <w:separator/>
      </w:r>
    </w:p>
  </w:footnote>
  <w:footnote w:type="continuationSeparator" w:id="0">
    <w:p w:rsidR="007A7640" w:rsidRDefault="007A7640" w:rsidP="00BA4A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216F48"/>
    <w:multiLevelType w:val="hybridMultilevel"/>
    <w:tmpl w:val="2F5E919E"/>
    <w:lvl w:ilvl="0" w:tplc="2344353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 w15:restartNumberingAfterBreak="0">
    <w:nsid w:val="1B6414BE"/>
    <w:multiLevelType w:val="hybridMultilevel"/>
    <w:tmpl w:val="41363518"/>
    <w:lvl w:ilvl="0" w:tplc="CAA81A6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CF85CFE">
      <w:start w:val="1"/>
      <w:numFmt w:val="lowerLetter"/>
      <w:lvlText w:val="(%2)"/>
      <w:lvlJc w:val="left"/>
      <w:pPr>
        <w:tabs>
          <w:tab w:val="num" w:pos="1530"/>
        </w:tabs>
        <w:ind w:left="1530" w:hanging="810"/>
      </w:pPr>
      <w:rPr>
        <w:rFonts w:ascii="Times New Roman" w:eastAsia="Times New Roman" w:hAnsi="Times New Roman"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80"/>
        </w:tabs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760"/>
        </w:tabs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20"/>
        </w:tabs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200"/>
        </w:tabs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80"/>
        </w:tabs>
        <w:ind w:left="4680" w:hanging="480"/>
      </w:pPr>
    </w:lvl>
  </w:abstractNum>
  <w:abstractNum w:abstractNumId="2" w15:restartNumberingAfterBreak="0">
    <w:nsid w:val="30072FED"/>
    <w:multiLevelType w:val="singleLevel"/>
    <w:tmpl w:val="AA5CF636"/>
    <w:lvl w:ilvl="0">
      <w:start w:val="4"/>
      <w:numFmt w:val="decimal"/>
      <w:lvlText w:val="%1. "/>
      <w:legacy w:legacy="1" w:legacySpace="0" w:legacyIndent="425"/>
      <w:lvlJc w:val="left"/>
      <w:pPr>
        <w:ind w:left="425" w:hanging="425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</w:abstractNum>
  <w:abstractNum w:abstractNumId="3" w15:restartNumberingAfterBreak="0">
    <w:nsid w:val="42462FE6"/>
    <w:multiLevelType w:val="hybridMultilevel"/>
    <w:tmpl w:val="03CE729E"/>
    <w:lvl w:ilvl="0" w:tplc="EE46A0D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605E3498"/>
    <w:multiLevelType w:val="hybridMultilevel"/>
    <w:tmpl w:val="52FAA66E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8AB6E1E4">
      <w:start w:val="1"/>
      <w:numFmt w:val="lowerLetter"/>
      <w:lvlText w:val="(%2)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 w:tplc="2132D008">
      <w:start w:val="1"/>
      <w:numFmt w:val="decimal"/>
      <w:lvlText w:val="(%3)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 w15:restartNumberingAfterBreak="0">
    <w:nsid w:val="68C068A0"/>
    <w:multiLevelType w:val="hybridMultilevel"/>
    <w:tmpl w:val="14C6382E"/>
    <w:lvl w:ilvl="0" w:tplc="A2DC7E88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8CF27C6"/>
    <w:multiLevelType w:val="hybridMultilevel"/>
    <w:tmpl w:val="B72C80B6"/>
    <w:lvl w:ilvl="0" w:tplc="C1DA4B3C">
      <w:start w:val="2"/>
      <w:numFmt w:val="decimal"/>
      <w:lvlText w:val="(%1)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380"/>
        </w:tabs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60"/>
        </w:tabs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40"/>
        </w:tabs>
        <w:ind w:left="234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20"/>
        </w:tabs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00"/>
        </w:tabs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260"/>
        </w:tabs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740"/>
        </w:tabs>
        <w:ind w:left="4740" w:hanging="480"/>
      </w:pPr>
    </w:lvl>
  </w:abstractNum>
  <w:abstractNum w:abstractNumId="7" w15:restartNumberingAfterBreak="0">
    <w:nsid w:val="6B6F4177"/>
    <w:multiLevelType w:val="hybridMultilevel"/>
    <w:tmpl w:val="82209372"/>
    <w:lvl w:ilvl="0" w:tplc="B086B674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E2D6D450">
      <w:start w:val="1"/>
      <w:numFmt w:val="decimal"/>
      <w:lvlText w:val="%2."/>
      <w:lvlJc w:val="left"/>
      <w:pPr>
        <w:tabs>
          <w:tab w:val="num" w:pos="840"/>
        </w:tabs>
        <w:ind w:left="840" w:hanging="36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E9529A3A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 w15:restartNumberingAfterBreak="0">
    <w:nsid w:val="766B2602"/>
    <w:multiLevelType w:val="hybridMultilevel"/>
    <w:tmpl w:val="77D81E52"/>
    <w:lvl w:ilvl="0" w:tplc="2344353C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 w15:restartNumberingAfterBreak="0">
    <w:nsid w:val="7B6F1F11"/>
    <w:multiLevelType w:val="singleLevel"/>
    <w:tmpl w:val="196A4FD0"/>
    <w:lvl w:ilvl="0">
      <w:start w:val="3"/>
      <w:numFmt w:val="decimal"/>
      <w:lvlText w:val="%1. "/>
      <w:legacy w:legacy="1" w:legacySpace="0" w:legacyIndent="425"/>
      <w:lvlJc w:val="left"/>
      <w:pPr>
        <w:ind w:left="425" w:hanging="425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</w:abstractNum>
  <w:abstractNum w:abstractNumId="10" w15:restartNumberingAfterBreak="0">
    <w:nsid w:val="7FF70DB0"/>
    <w:multiLevelType w:val="hybridMultilevel"/>
    <w:tmpl w:val="48F6965A"/>
    <w:lvl w:ilvl="0" w:tplc="8C24D734">
      <w:start w:val="1"/>
      <w:numFmt w:val="decimal"/>
      <w:suff w:val="space"/>
      <w:lvlText w:val="%1."/>
      <w:lvlJc w:val="left"/>
      <w:pPr>
        <w:ind w:left="285" w:hanging="285"/>
      </w:pPr>
      <w:rPr>
        <w:rFonts w:hint="eastAsia"/>
      </w:rPr>
    </w:lvl>
    <w:lvl w:ilvl="1" w:tplc="9F7A8420">
      <w:start w:val="1"/>
      <w:numFmt w:val="decimal"/>
      <w:lvlText w:val="(%2)"/>
      <w:lvlJc w:val="left"/>
      <w:pPr>
        <w:tabs>
          <w:tab w:val="num" w:pos="870"/>
        </w:tabs>
        <w:ind w:left="870" w:hanging="39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9"/>
  </w:num>
  <w:num w:numId="2">
    <w:abstractNumId w:val="2"/>
  </w:num>
  <w:num w:numId="3">
    <w:abstractNumId w:val="0"/>
  </w:num>
  <w:num w:numId="4">
    <w:abstractNumId w:val="6"/>
  </w:num>
  <w:num w:numId="5">
    <w:abstractNumId w:val="1"/>
  </w:num>
  <w:num w:numId="6">
    <w:abstractNumId w:val="10"/>
  </w:num>
  <w:num w:numId="7">
    <w:abstractNumId w:val="8"/>
  </w:num>
  <w:num w:numId="8">
    <w:abstractNumId w:val="4"/>
  </w:num>
  <w:num w:numId="9">
    <w:abstractNumId w:val="7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printFractionalCharacterWidth/>
  <w:embedSystemFonts/>
  <w:bordersDoNotSurroundHeader/>
  <w:bordersDoNotSurroundFooter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oNotHyphenateCaps/>
  <w:displayHorizontalDrawingGridEvery w:val="0"/>
  <w:displayVerticalDrawingGridEvery w:val="2"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4A3B"/>
    <w:rsid w:val="00001F55"/>
    <w:rsid w:val="000373F2"/>
    <w:rsid w:val="00124727"/>
    <w:rsid w:val="00137CC4"/>
    <w:rsid w:val="001A368F"/>
    <w:rsid w:val="002120AB"/>
    <w:rsid w:val="00316897"/>
    <w:rsid w:val="00335AD3"/>
    <w:rsid w:val="003A6637"/>
    <w:rsid w:val="00442FC7"/>
    <w:rsid w:val="00576A36"/>
    <w:rsid w:val="00680F4C"/>
    <w:rsid w:val="007620BD"/>
    <w:rsid w:val="007A7640"/>
    <w:rsid w:val="007E7BF5"/>
    <w:rsid w:val="00900565"/>
    <w:rsid w:val="00A51812"/>
    <w:rsid w:val="00A607A8"/>
    <w:rsid w:val="00B463E7"/>
    <w:rsid w:val="00BA4A3B"/>
    <w:rsid w:val="00CB57EF"/>
    <w:rsid w:val="00CD620B"/>
    <w:rsid w:val="00E72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BCDA2AE2-D1E4-4361-B7B2-8ADFFF2B3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細明體" w:eastAsia="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adjustRightInd w:val="0"/>
      <w:textAlignment w:val="baseline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semiHidden/>
    <w:rPr>
      <w:rFonts w:ascii="Arial" w:eastAsia="新細明體" w:hAnsi="Arial"/>
      <w:sz w:val="18"/>
      <w:szCs w:val="18"/>
    </w:rPr>
  </w:style>
  <w:style w:type="paragraph" w:styleId="a4">
    <w:name w:val="header"/>
    <w:basedOn w:val="a"/>
    <w:link w:val="a5"/>
    <w:rsid w:val="00BA4A3B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5">
    <w:name w:val="頁首 字元"/>
    <w:basedOn w:val="a0"/>
    <w:link w:val="a4"/>
    <w:rsid w:val="00BA4A3B"/>
  </w:style>
  <w:style w:type="paragraph" w:styleId="a6">
    <w:name w:val="footer"/>
    <w:basedOn w:val="a"/>
    <w:link w:val="a7"/>
    <w:rsid w:val="00BA4A3B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7">
    <w:name w:val="頁尾 字元"/>
    <w:basedOn w:val="a0"/>
    <w:link w:val="a6"/>
    <w:rsid w:val="00BA4A3B"/>
  </w:style>
  <w:style w:type="paragraph" w:styleId="a8">
    <w:name w:val="List Paragraph"/>
    <w:basedOn w:val="a"/>
    <w:uiPriority w:val="34"/>
    <w:qFormat/>
    <w:rsid w:val="001A368F"/>
    <w:pPr>
      <w:ind w:leftChars="200" w:left="480"/>
    </w:pPr>
  </w:style>
  <w:style w:type="table" w:styleId="a9">
    <w:name w:val="Table Grid"/>
    <w:basedOn w:val="a1"/>
    <w:rsid w:val="007620BD"/>
    <w:rPr>
      <w:rFonts w:ascii="Times New Roman" w:eastAsia="新細明體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619</TotalTime>
  <Pages>2</Pages>
  <Words>245</Words>
  <Characters>1403</Characters>
  <Application>Microsoft Office Word</Application>
  <DocSecurity>0</DocSecurity>
  <Lines>11</Lines>
  <Paragraphs>3</Paragraphs>
  <ScaleCrop>false</ScaleCrop>
  <Company>PME</Company>
  <LinksUpToDate>false</LinksUpToDate>
  <CharactersWithSpaces>1645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machine design exam #1, Nov. 9, 1995</dc:title>
  <dc:creator>C.K. Sung</dc:creator>
  <cp:lastModifiedBy>CKS</cp:lastModifiedBy>
  <cp:revision>9</cp:revision>
  <cp:lastPrinted>2005-11-01T09:14:00Z</cp:lastPrinted>
  <dcterms:created xsi:type="dcterms:W3CDTF">2015-11-08T14:24:00Z</dcterms:created>
  <dcterms:modified xsi:type="dcterms:W3CDTF">2015-11-09T01:07:00Z</dcterms:modified>
</cp:coreProperties>
</file>